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4" w:rsidRPr="00B9665D" w:rsidRDefault="00D145E4" w:rsidP="00D145E4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B9665D">
        <w:rPr>
          <w:rFonts w:eastAsia="Calibri"/>
          <w:b/>
          <w:sz w:val="28"/>
          <w:szCs w:val="28"/>
          <w:lang w:eastAsia="en-US"/>
        </w:rPr>
        <w:t>Типовая форма согласия</w:t>
      </w:r>
    </w:p>
    <w:p w:rsidR="00D145E4" w:rsidRPr="00B9665D" w:rsidRDefault="00D145E4" w:rsidP="00D145E4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B9665D">
        <w:rPr>
          <w:rFonts w:eastAsia="Calibri"/>
          <w:b/>
          <w:sz w:val="28"/>
          <w:szCs w:val="28"/>
          <w:lang w:eastAsia="en-US"/>
        </w:rPr>
        <w:t>на обработку персональных данных,</w:t>
      </w:r>
    </w:p>
    <w:p w:rsidR="00D145E4" w:rsidRPr="00B9665D" w:rsidRDefault="00D145E4" w:rsidP="00D145E4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B9665D">
        <w:rPr>
          <w:rFonts w:eastAsia="Calibri"/>
          <w:b/>
          <w:sz w:val="28"/>
          <w:szCs w:val="28"/>
          <w:lang w:eastAsia="en-US"/>
        </w:rPr>
        <w:t>разрешенных кандидато</w:t>
      </w:r>
      <w:r w:rsidR="00B845EA">
        <w:rPr>
          <w:rFonts w:eastAsia="Calibri"/>
          <w:b/>
          <w:sz w:val="28"/>
          <w:szCs w:val="28"/>
          <w:lang w:eastAsia="en-US"/>
        </w:rPr>
        <w:t>в</w:t>
      </w:r>
      <w:bookmarkStart w:id="0" w:name="_GoBack"/>
      <w:bookmarkEnd w:id="0"/>
      <w:r w:rsidRPr="00B9665D">
        <w:rPr>
          <w:rFonts w:eastAsia="Calibri"/>
          <w:b/>
          <w:sz w:val="28"/>
          <w:szCs w:val="28"/>
          <w:lang w:eastAsia="en-US"/>
        </w:rPr>
        <w:t xml:space="preserve"> в кадровый резерв </w:t>
      </w:r>
      <w:r w:rsidRPr="00B9665D">
        <w:rPr>
          <w:rFonts w:eastAsia="Calibri"/>
          <w:b/>
          <w:sz w:val="28"/>
          <w:szCs w:val="28"/>
          <w:lang w:eastAsia="en-US"/>
        </w:rPr>
        <w:br/>
        <w:t xml:space="preserve">на государственную гражданскую службу </w:t>
      </w:r>
      <w:r w:rsidRPr="00B9665D">
        <w:rPr>
          <w:rFonts w:eastAsia="Calibri"/>
          <w:b/>
          <w:sz w:val="28"/>
          <w:szCs w:val="28"/>
          <w:lang w:eastAsia="en-US"/>
        </w:rPr>
        <w:br/>
        <w:t>Ненецкого автономного округа,</w:t>
      </w:r>
    </w:p>
    <w:p w:rsidR="00D145E4" w:rsidRPr="00B9665D" w:rsidRDefault="00D145E4" w:rsidP="00D145E4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B9665D">
        <w:rPr>
          <w:rFonts w:eastAsia="Calibri"/>
          <w:b/>
          <w:sz w:val="28"/>
          <w:szCs w:val="28"/>
          <w:lang w:eastAsia="en-US"/>
        </w:rPr>
        <w:t>для распространения</w:t>
      </w:r>
    </w:p>
    <w:p w:rsidR="00D145E4" w:rsidRPr="00B9665D" w:rsidRDefault="00D145E4" w:rsidP="00D145E4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D145E4" w:rsidRPr="00B9665D" w:rsidRDefault="00D145E4" w:rsidP="00D145E4">
      <w:pPr>
        <w:widowControl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9665D">
        <w:rPr>
          <w:rFonts w:eastAsia="Calibri"/>
          <w:sz w:val="28"/>
          <w:szCs w:val="28"/>
          <w:lang w:eastAsia="en-US"/>
        </w:rPr>
        <w:t>Я,_</w:t>
      </w:r>
      <w:proofErr w:type="gramEnd"/>
      <w:r w:rsidRPr="00B9665D">
        <w:rPr>
          <w:rFonts w:eastAsia="Calibri"/>
          <w:sz w:val="28"/>
          <w:szCs w:val="28"/>
          <w:lang w:eastAsia="en-US"/>
        </w:rPr>
        <w:t>_______________________________________________________________,</w:t>
      </w:r>
    </w:p>
    <w:p w:rsidR="00D145E4" w:rsidRPr="00B9665D" w:rsidRDefault="00D145E4" w:rsidP="00D145E4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9665D">
        <w:rPr>
          <w:rFonts w:eastAsia="Calibri"/>
          <w:sz w:val="24"/>
          <w:szCs w:val="24"/>
          <w:lang w:eastAsia="en-US"/>
        </w:rPr>
        <w:t>(фамилия, имя, отчество)</w:t>
      </w:r>
    </w:p>
    <w:p w:rsidR="00D145E4" w:rsidRPr="00B9665D" w:rsidRDefault="00D145E4" w:rsidP="00D145E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зарегистрированный(</w:t>
      </w:r>
      <w:proofErr w:type="spellStart"/>
      <w:r w:rsidRPr="00B9665D">
        <w:rPr>
          <w:rFonts w:eastAsia="Calibri"/>
          <w:sz w:val="28"/>
          <w:szCs w:val="28"/>
          <w:lang w:eastAsia="en-US"/>
        </w:rPr>
        <w:t>ная</w:t>
      </w:r>
      <w:proofErr w:type="spellEnd"/>
      <w:r w:rsidRPr="00B9665D">
        <w:rPr>
          <w:rFonts w:eastAsia="Calibri"/>
          <w:sz w:val="28"/>
          <w:szCs w:val="28"/>
          <w:lang w:eastAsia="en-US"/>
        </w:rPr>
        <w:t>) по адресу</w:t>
      </w:r>
    </w:p>
    <w:p w:rsidR="00D145E4" w:rsidRPr="00B9665D" w:rsidRDefault="00D145E4" w:rsidP="00D145E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D145E4" w:rsidRPr="00B9665D" w:rsidRDefault="00D145E4" w:rsidP="00D145E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D145E4" w:rsidRPr="00B9665D" w:rsidRDefault="00D145E4" w:rsidP="00D145E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D145E4" w:rsidRPr="00B9665D" w:rsidRDefault="00D145E4" w:rsidP="00D145E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паспорт        серия _________   № _____________, выдан _________________</w:t>
      </w:r>
    </w:p>
    <w:p w:rsidR="00D145E4" w:rsidRPr="00B9665D" w:rsidRDefault="00D145E4" w:rsidP="00D145E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D145E4" w:rsidRPr="00B9665D" w:rsidRDefault="00D145E4" w:rsidP="00D145E4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9665D">
        <w:rPr>
          <w:rFonts w:eastAsia="Calibri"/>
          <w:sz w:val="24"/>
          <w:szCs w:val="24"/>
          <w:lang w:eastAsia="en-US"/>
        </w:rPr>
        <w:t>(дата выдачи)</w:t>
      </w:r>
    </w:p>
    <w:p w:rsidR="00D145E4" w:rsidRPr="00B9665D" w:rsidRDefault="00D145E4" w:rsidP="00D145E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D145E4" w:rsidRPr="00B9665D" w:rsidRDefault="00D145E4" w:rsidP="00D145E4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9665D">
        <w:rPr>
          <w:rFonts w:eastAsia="Calibri"/>
          <w:sz w:val="24"/>
          <w:szCs w:val="24"/>
          <w:lang w:eastAsia="en-US"/>
        </w:rPr>
        <w:t>(кем выдан)</w:t>
      </w:r>
    </w:p>
    <w:p w:rsidR="00D145E4" w:rsidRPr="00B9665D" w:rsidRDefault="00D145E4" w:rsidP="00D145E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 xml:space="preserve">в соответствии с пунктом 7 Положения о кадровом резерве </w:t>
      </w:r>
      <w:r w:rsidRPr="00B9665D">
        <w:rPr>
          <w:rFonts w:eastAsia="Calibri"/>
          <w:sz w:val="28"/>
          <w:szCs w:val="28"/>
          <w:lang w:eastAsia="en-US"/>
        </w:rPr>
        <w:br/>
        <w:t>на государственной гражданской службе Ненецкого автономного округа, утвержденного постановлением Администрации Ненецкого автономного округ</w:t>
      </w:r>
      <w:r>
        <w:rPr>
          <w:rFonts w:eastAsia="Calibri"/>
          <w:sz w:val="28"/>
          <w:szCs w:val="28"/>
          <w:lang w:eastAsia="en-US"/>
        </w:rPr>
        <w:t>а от 09.08.2017 № </w:t>
      </w:r>
      <w:r w:rsidRPr="00B9665D">
        <w:rPr>
          <w:rFonts w:eastAsia="Calibri"/>
          <w:sz w:val="28"/>
          <w:szCs w:val="28"/>
          <w:lang w:eastAsia="en-US"/>
        </w:rPr>
        <w:t xml:space="preserve">255-п, даю согласие уполномоченным должностным лицам Аппарата Администрации Ненецкого автономного округа, расположенного по адресу: Ненецкий автономный округ, г. Нарьян-Мар, </w:t>
      </w:r>
      <w:r w:rsidRPr="00B9665D">
        <w:rPr>
          <w:rFonts w:eastAsia="Calibri"/>
          <w:sz w:val="28"/>
          <w:szCs w:val="28"/>
          <w:lang w:eastAsia="en-US"/>
        </w:rPr>
        <w:br/>
        <w:t xml:space="preserve">ул. </w:t>
      </w:r>
      <w:r>
        <w:rPr>
          <w:rFonts w:eastAsia="Calibri"/>
          <w:sz w:val="28"/>
          <w:szCs w:val="28"/>
          <w:lang w:eastAsia="en-US"/>
        </w:rPr>
        <w:t>им. П.</w:t>
      </w:r>
      <w:r w:rsidRPr="00D145E4">
        <w:rPr>
          <w:rFonts w:eastAsia="Calibri"/>
          <w:sz w:val="28"/>
          <w:szCs w:val="28"/>
          <w:lang w:eastAsia="en-US"/>
        </w:rPr>
        <w:t>Г. Смидовича, д. 20, на предоставление доступа неограниченному кругу лиц путем размещения на официальном сайте Администрации Ненецкого автономного округа в информационно-телекоммуникационной сети «Интернет» (</w:t>
      </w:r>
      <w:hyperlink r:id="rId4" w:history="1">
        <w:r w:rsidRPr="00D145E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www.</w:t>
        </w:r>
        <w:r w:rsidRPr="00D145E4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adm</w:t>
        </w:r>
        <w:r w:rsidRPr="00D145E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-</w:t>
        </w:r>
        <w:r w:rsidRPr="00D145E4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nao</w:t>
        </w:r>
        <w:r w:rsidRPr="00D145E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D145E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D145E4">
        <w:rPr>
          <w:rFonts w:eastAsia="Calibri"/>
          <w:sz w:val="28"/>
          <w:szCs w:val="28"/>
          <w:lang w:eastAsia="en-US"/>
        </w:rPr>
        <w:t xml:space="preserve">) следующих </w:t>
      </w:r>
      <w:r w:rsidRPr="00B9665D">
        <w:rPr>
          <w:rFonts w:eastAsia="Calibri"/>
          <w:sz w:val="28"/>
          <w:szCs w:val="28"/>
          <w:lang w:eastAsia="en-US"/>
        </w:rPr>
        <w:t>персональных данных:</w:t>
      </w:r>
    </w:p>
    <w:p w:rsidR="00D145E4" w:rsidRPr="00B9665D" w:rsidRDefault="00D145E4" w:rsidP="00D145E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1) фамилия, имя, отчество;</w:t>
      </w:r>
    </w:p>
    <w:p w:rsidR="00D145E4" w:rsidRPr="00B9665D" w:rsidRDefault="00D145E4" w:rsidP="00D145E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2) число, месяц, год и место рождения;</w:t>
      </w:r>
    </w:p>
    <w:p w:rsidR="00D145E4" w:rsidRPr="00B9665D" w:rsidRDefault="00D145E4" w:rsidP="00D145E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3) сведения об образовании (когда и какие учебные заведения окончил(а), направление подготовки или специальность по диплому, квалификация по диплому);</w:t>
      </w:r>
    </w:p>
    <w:p w:rsidR="00D145E4" w:rsidRPr="00B9665D" w:rsidRDefault="00D145E4" w:rsidP="00D145E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 xml:space="preserve">4) сведения о послевузовском профессиональном образовании </w:t>
      </w:r>
      <w:r w:rsidRPr="00B9665D">
        <w:rPr>
          <w:rFonts w:eastAsia="Calibri"/>
          <w:sz w:val="28"/>
          <w:szCs w:val="28"/>
          <w:lang w:eastAsia="en-US"/>
        </w:rPr>
        <w:br/>
        <w:t>(об окончании аспирантуры, адъюнктуры, докторантуры, наименование образовательного или научного учреждения, год окончания, ученая степень, ученое звание (когда присвоены).</w:t>
      </w:r>
    </w:p>
    <w:p w:rsidR="00D145E4" w:rsidRPr="00B9665D" w:rsidRDefault="00D145E4" w:rsidP="00D145E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Данное согласие действует на весь срок моего нахождения в кадровом резерве на государственной гражданской службе Ненецкого автономного округа.</w:t>
      </w:r>
    </w:p>
    <w:p w:rsidR="00D145E4" w:rsidRPr="00B9665D" w:rsidRDefault="00D145E4" w:rsidP="00D145E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Я ознакомлен(а) с тем, что:</w:t>
      </w:r>
    </w:p>
    <w:p w:rsidR="00D145E4" w:rsidRPr="00B9665D" w:rsidRDefault="00D145E4" w:rsidP="00D145E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отзыва;</w:t>
      </w:r>
    </w:p>
    <w:p w:rsidR="00D145E4" w:rsidRPr="00B9665D" w:rsidRDefault="00D145E4" w:rsidP="00D145E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</w:t>
      </w:r>
      <w:r w:rsidRPr="00B9665D">
        <w:rPr>
          <w:rFonts w:eastAsia="Calibri"/>
          <w:sz w:val="28"/>
          <w:szCs w:val="28"/>
          <w:lang w:eastAsia="en-US"/>
        </w:rPr>
        <w:br/>
        <w:t>на основании письменного заявления в произвольной форме;</w:t>
      </w:r>
    </w:p>
    <w:p w:rsidR="00D145E4" w:rsidRPr="00B9665D" w:rsidRDefault="00D145E4" w:rsidP="00D145E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в случае отзыва согласия на обработку персональных данных Аппарат Администрации Ненецкого автономного округа вправе продолжить обработку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9665D">
        <w:rPr>
          <w:rFonts w:eastAsia="Calibri"/>
          <w:sz w:val="28"/>
          <w:szCs w:val="28"/>
          <w:lang w:eastAsia="en-US"/>
        </w:rPr>
        <w:t xml:space="preserve">персональных данных без согласия при наличии оснований, указанных в пунктах </w:t>
      </w:r>
      <w:hyperlink r:id="rId5" w:history="1">
        <w:r w:rsidRPr="00B9665D">
          <w:rPr>
            <w:rFonts w:eastAsia="Calibri"/>
            <w:sz w:val="28"/>
            <w:szCs w:val="28"/>
            <w:lang w:eastAsia="en-US"/>
          </w:rPr>
          <w:t>2</w:t>
        </w:r>
      </w:hyperlink>
      <w:r>
        <w:rPr>
          <w:rFonts w:eastAsia="Calibri"/>
          <w:sz w:val="28"/>
          <w:szCs w:val="28"/>
          <w:lang w:eastAsia="en-US"/>
        </w:rPr>
        <w:t>–</w:t>
      </w:r>
      <w:hyperlink r:id="rId6" w:history="1">
        <w:r w:rsidRPr="00B9665D">
          <w:rPr>
            <w:rFonts w:eastAsia="Calibri"/>
            <w:sz w:val="28"/>
            <w:szCs w:val="28"/>
            <w:lang w:eastAsia="en-US"/>
          </w:rPr>
          <w:t>11 части 1 статьи 6</w:t>
        </w:r>
      </w:hyperlink>
      <w:r w:rsidRPr="00B9665D">
        <w:rPr>
          <w:rFonts w:eastAsia="Calibri"/>
          <w:sz w:val="28"/>
          <w:szCs w:val="28"/>
          <w:lang w:eastAsia="en-US"/>
        </w:rPr>
        <w:t xml:space="preserve">, части 2 статьи 10 Федерального закона </w:t>
      </w:r>
      <w:r>
        <w:rPr>
          <w:rFonts w:eastAsia="Calibri"/>
          <w:sz w:val="28"/>
          <w:szCs w:val="28"/>
          <w:lang w:eastAsia="en-US"/>
        </w:rPr>
        <w:t>от 27.07.2006 № </w:t>
      </w:r>
      <w:r w:rsidRPr="00B9665D">
        <w:rPr>
          <w:rFonts w:eastAsia="Calibri"/>
          <w:sz w:val="28"/>
          <w:szCs w:val="28"/>
          <w:lang w:eastAsia="en-US"/>
        </w:rPr>
        <w:t>152-ФЗ «О персональных данных».</w:t>
      </w:r>
    </w:p>
    <w:p w:rsidR="00D145E4" w:rsidRPr="00B9665D" w:rsidRDefault="00D145E4" w:rsidP="00D145E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E4" w:rsidRPr="00B9665D" w:rsidRDefault="00D145E4" w:rsidP="00D145E4">
      <w:pPr>
        <w:widowControl/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Дата начала обработки персональных данных: ________________</w:t>
      </w:r>
    </w:p>
    <w:p w:rsidR="00D145E4" w:rsidRPr="00B9665D" w:rsidRDefault="00D145E4" w:rsidP="00D145E4">
      <w:pPr>
        <w:widowControl/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(число, месяц, год)</w:t>
      </w:r>
    </w:p>
    <w:p w:rsidR="00D145E4" w:rsidRPr="00B9665D" w:rsidRDefault="00D145E4" w:rsidP="00D145E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_______________</w:t>
      </w:r>
    </w:p>
    <w:p w:rsidR="00C56CEB" w:rsidRDefault="00D145E4" w:rsidP="00D145E4">
      <w:r w:rsidRPr="00B9665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B9665D">
        <w:rPr>
          <w:rFonts w:eastAsia="Calibri"/>
          <w:sz w:val="24"/>
          <w:szCs w:val="24"/>
          <w:lang w:eastAsia="en-US"/>
        </w:rPr>
        <w:t>(подпись)</w:t>
      </w:r>
    </w:p>
    <w:sectPr w:rsidR="00C5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E4"/>
    <w:rsid w:val="00B845EA"/>
    <w:rsid w:val="00C56CEB"/>
    <w:rsid w:val="00D1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5F83D-0334-4913-A487-B20F3DF8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4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D4AC919B620569912629260ED182850D06D81E2D6B80A7A7BACCE387CF8FBF7EF4E0A86CA88CCC1BD5DFFD0F9F3CE81D47D03C9803058hB0EN" TargetMode="External"/><Relationship Id="rId5" Type="http://schemas.openxmlformats.org/officeDocument/2006/relationships/hyperlink" Target="consultantplus://offline/ref=166D4AC919B620569912629260ED182850D06D81E2D6B80A7A7BACCE387CF8FBF7EF4E0A86CA88CCC8BD5DFFD0F9F3CE81D47D03C9803058hB0EN" TargetMode="External"/><Relationship Id="rId4" Type="http://schemas.openxmlformats.org/officeDocument/2006/relationships/hyperlink" Target="http://www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Калянова Ирина Алексеевна</dc:creator>
  <cp:keywords/>
  <dc:description/>
  <cp:lastModifiedBy>Качева Юлия Сергеевна</cp:lastModifiedBy>
  <cp:revision>2</cp:revision>
  <dcterms:created xsi:type="dcterms:W3CDTF">2022-11-17T09:06:00Z</dcterms:created>
  <dcterms:modified xsi:type="dcterms:W3CDTF">2022-11-21T06:45:00Z</dcterms:modified>
</cp:coreProperties>
</file>